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3DE1E9" w14:textId="77777777" w:rsidR="00D07DB5" w:rsidRDefault="00D07DB5">
      <w:pPr>
        <w:rPr>
          <w:color w:val="FFFFFF"/>
          <w:sz w:val="16"/>
          <w:szCs w:val="16"/>
        </w:rPr>
      </w:pPr>
    </w:p>
    <w:tbl>
      <w:tblPr>
        <w:tblStyle w:val="a"/>
        <w:tblW w:w="11892" w:type="dxa"/>
        <w:tblInd w:w="3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27"/>
        <w:gridCol w:w="3319"/>
        <w:gridCol w:w="4346"/>
      </w:tblGrid>
      <w:tr w:rsidR="00D07DB5" w:rsidRPr="00763A8E" w14:paraId="28EB3369" w14:textId="77777777" w:rsidTr="009D5934">
        <w:trPr>
          <w:trHeight w:val="2208"/>
        </w:trPr>
        <w:tc>
          <w:tcPr>
            <w:tcW w:w="4227" w:type="dxa"/>
            <w:tcBorders>
              <w:top w:val="nil"/>
              <w:left w:val="nil"/>
              <w:bottom w:val="nil"/>
              <w:right w:val="nil"/>
            </w:tcBorders>
            <w:tcMar>
              <w:top w:w="100" w:type="dxa"/>
              <w:left w:w="100" w:type="dxa"/>
              <w:bottom w:w="100" w:type="dxa"/>
              <w:right w:w="100" w:type="dxa"/>
            </w:tcMar>
          </w:tcPr>
          <w:p w14:paraId="4B10A41A" w14:textId="77777777" w:rsidR="00D07DB5" w:rsidRPr="00763A8E" w:rsidRDefault="00D07DB5">
            <w:pPr>
              <w:widowControl w:val="0"/>
              <w:spacing w:line="240" w:lineRule="auto"/>
              <w:ind w:left="180"/>
              <w:jc w:val="center"/>
              <w:rPr>
                <w:rFonts w:ascii="Walter Turncoat" w:eastAsia="Walter Turncoat" w:hAnsi="Walter Turncoat" w:cs="Walter Turncoat"/>
                <w:bCs/>
                <w:color w:val="E31C43"/>
                <w:sz w:val="28"/>
                <w:szCs w:val="28"/>
              </w:rPr>
            </w:pPr>
          </w:p>
          <w:p w14:paraId="78A9E50F" w14:textId="05EE7134" w:rsidR="00D53C41" w:rsidRPr="00763A8E" w:rsidRDefault="00D53C41">
            <w:pPr>
              <w:widowControl w:val="0"/>
              <w:spacing w:line="240" w:lineRule="auto"/>
              <w:ind w:left="180"/>
              <w:jc w:val="center"/>
              <w:rPr>
                <w:rFonts w:ascii="Walter Turncoat" w:eastAsia="Walter Turncoat" w:hAnsi="Walter Turncoat" w:cs="Walter Turncoat"/>
                <w:bCs/>
                <w:color w:val="FFB200"/>
                <w:sz w:val="40"/>
                <w:szCs w:val="40"/>
              </w:rPr>
            </w:pPr>
            <w:r w:rsidRPr="00763A8E">
              <w:rPr>
                <w:rFonts w:ascii="Walter Turncoat" w:eastAsia="Walter Turncoat" w:hAnsi="Walter Turncoat" w:cs="Walter Turncoat"/>
                <w:bCs/>
                <w:color w:val="FFB200"/>
                <w:sz w:val="40"/>
                <w:szCs w:val="40"/>
              </w:rPr>
              <w:t>Mrs. Morgan’s</w:t>
            </w:r>
          </w:p>
          <w:p w14:paraId="5874480B" w14:textId="525A98EF" w:rsidR="00D07DB5" w:rsidRPr="00763A8E" w:rsidRDefault="00F96FF7">
            <w:pPr>
              <w:widowControl w:val="0"/>
              <w:spacing w:line="240" w:lineRule="auto"/>
              <w:ind w:left="180"/>
              <w:jc w:val="center"/>
              <w:rPr>
                <w:rFonts w:ascii="Walter Turncoat" w:eastAsia="Walter Turncoat" w:hAnsi="Walter Turncoat" w:cs="Walter Turncoat"/>
                <w:bCs/>
                <w:color w:val="FFB200"/>
                <w:sz w:val="40"/>
                <w:szCs w:val="40"/>
              </w:rPr>
            </w:pPr>
            <w:r w:rsidRPr="00763A8E">
              <w:rPr>
                <w:rFonts w:ascii="Walter Turncoat" w:eastAsia="Walter Turncoat" w:hAnsi="Walter Turncoat" w:cs="Walter Turncoat"/>
                <w:bCs/>
                <w:color w:val="FFB200"/>
                <w:sz w:val="40"/>
                <w:szCs w:val="40"/>
              </w:rPr>
              <w:t xml:space="preserve">Student </w:t>
            </w:r>
          </w:p>
          <w:p w14:paraId="7FFCBC96" w14:textId="77777777" w:rsidR="00D07DB5" w:rsidRPr="00763A8E" w:rsidRDefault="00F96FF7">
            <w:pPr>
              <w:widowControl w:val="0"/>
              <w:spacing w:line="240" w:lineRule="auto"/>
              <w:ind w:left="180"/>
              <w:jc w:val="center"/>
              <w:rPr>
                <w:rFonts w:ascii="Walter Turncoat" w:eastAsia="Walter Turncoat" w:hAnsi="Walter Turncoat" w:cs="Walter Turncoat"/>
                <w:bCs/>
                <w:color w:val="FFB200"/>
                <w:sz w:val="40"/>
                <w:szCs w:val="40"/>
              </w:rPr>
            </w:pPr>
            <w:r w:rsidRPr="00763A8E">
              <w:rPr>
                <w:rFonts w:ascii="Walter Turncoat" w:eastAsia="Walter Turncoat" w:hAnsi="Walter Turncoat" w:cs="Walter Turncoat"/>
                <w:bCs/>
                <w:color w:val="FFB200"/>
                <w:sz w:val="40"/>
                <w:szCs w:val="40"/>
              </w:rPr>
              <w:t>News</w:t>
            </w:r>
          </w:p>
          <w:p w14:paraId="1DDBCA98" w14:textId="77777777" w:rsidR="00D07DB5" w:rsidRPr="00763A8E" w:rsidRDefault="00D07DB5">
            <w:pPr>
              <w:widowControl w:val="0"/>
              <w:spacing w:line="240" w:lineRule="auto"/>
              <w:ind w:left="180"/>
              <w:jc w:val="center"/>
              <w:rPr>
                <w:bCs/>
                <w:color w:val="E31C43"/>
              </w:rPr>
            </w:pPr>
          </w:p>
        </w:tc>
        <w:tc>
          <w:tcPr>
            <w:tcW w:w="3319" w:type="dxa"/>
            <w:tcBorders>
              <w:top w:val="nil"/>
              <w:left w:val="nil"/>
              <w:bottom w:val="nil"/>
              <w:right w:val="nil"/>
            </w:tcBorders>
            <w:tcMar>
              <w:top w:w="100" w:type="dxa"/>
              <w:left w:w="100" w:type="dxa"/>
              <w:bottom w:w="100" w:type="dxa"/>
              <w:right w:w="100" w:type="dxa"/>
            </w:tcMar>
          </w:tcPr>
          <w:p w14:paraId="13F7E5B0" w14:textId="68A36A7D" w:rsidR="00D07DB5" w:rsidRPr="00763A8E" w:rsidRDefault="00D07DB5">
            <w:pPr>
              <w:widowControl w:val="0"/>
              <w:pBdr>
                <w:top w:val="nil"/>
                <w:left w:val="nil"/>
                <w:bottom w:val="nil"/>
                <w:right w:val="nil"/>
                <w:between w:val="nil"/>
              </w:pBdr>
              <w:spacing w:line="240" w:lineRule="auto"/>
              <w:rPr>
                <w:bCs/>
              </w:rPr>
            </w:pPr>
          </w:p>
        </w:tc>
        <w:tc>
          <w:tcPr>
            <w:tcW w:w="4346" w:type="dxa"/>
            <w:tcBorders>
              <w:top w:val="nil"/>
              <w:left w:val="nil"/>
              <w:bottom w:val="nil"/>
              <w:right w:val="nil"/>
            </w:tcBorders>
            <w:tcMar>
              <w:top w:w="100" w:type="dxa"/>
              <w:left w:w="100" w:type="dxa"/>
              <w:bottom w:w="100" w:type="dxa"/>
              <w:right w:w="100" w:type="dxa"/>
            </w:tcMar>
          </w:tcPr>
          <w:p w14:paraId="28335AD2" w14:textId="77777777" w:rsidR="00D07DB5" w:rsidRPr="00763A8E" w:rsidRDefault="00D07DB5">
            <w:pPr>
              <w:widowControl w:val="0"/>
              <w:pBdr>
                <w:top w:val="nil"/>
                <w:left w:val="nil"/>
                <w:bottom w:val="nil"/>
                <w:right w:val="nil"/>
                <w:between w:val="nil"/>
              </w:pBdr>
              <w:spacing w:line="240" w:lineRule="auto"/>
              <w:ind w:left="180"/>
              <w:jc w:val="center"/>
              <w:rPr>
                <w:rFonts w:ascii="Indie Flower" w:eastAsia="Indie Flower" w:hAnsi="Indie Flower" w:cs="Indie Flower"/>
                <w:bCs/>
                <w:color w:val="434343"/>
                <w:sz w:val="36"/>
                <w:szCs w:val="36"/>
              </w:rPr>
            </w:pPr>
          </w:p>
          <w:p w14:paraId="552FE183" w14:textId="1A5D9F2A" w:rsidR="00D07DB5" w:rsidRPr="00763A8E" w:rsidRDefault="00D53C41">
            <w:pPr>
              <w:widowControl w:val="0"/>
              <w:pBdr>
                <w:top w:val="nil"/>
                <w:left w:val="nil"/>
                <w:bottom w:val="nil"/>
                <w:right w:val="nil"/>
                <w:between w:val="nil"/>
              </w:pBdr>
              <w:spacing w:line="240" w:lineRule="auto"/>
              <w:ind w:left="180" w:right="690"/>
              <w:jc w:val="center"/>
              <w:rPr>
                <w:rFonts w:ascii="Indie Flower" w:eastAsia="Indie Flower" w:hAnsi="Indie Flower" w:cs="Indie Flower"/>
                <w:bCs/>
                <w:color w:val="666666"/>
                <w:sz w:val="36"/>
                <w:szCs w:val="36"/>
              </w:rPr>
            </w:pPr>
            <w:r w:rsidRPr="00763A8E">
              <w:rPr>
                <w:bCs/>
                <w:noProof/>
              </w:rPr>
              <w:drawing>
                <wp:inline distT="114300" distB="114300" distL="114300" distR="114300" wp14:anchorId="14AFD452" wp14:editId="23DA5D74">
                  <wp:extent cx="1524000" cy="12001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24298" cy="1200385"/>
                          </a:xfrm>
                          <a:prstGeom prst="rect">
                            <a:avLst/>
                          </a:prstGeom>
                          <a:ln/>
                        </pic:spPr>
                      </pic:pic>
                    </a:graphicData>
                  </a:graphic>
                </wp:inline>
              </w:drawing>
            </w:r>
          </w:p>
        </w:tc>
      </w:tr>
    </w:tbl>
    <w:p w14:paraId="02D15A92" w14:textId="77777777" w:rsidR="00D07DB5" w:rsidRDefault="00D07DB5" w:rsidP="009D5934">
      <w:pPr>
        <w:rPr>
          <w:rFonts w:ascii="Comfortaa" w:eastAsia="Comfortaa" w:hAnsi="Comfortaa" w:cs="Comfortaa"/>
          <w:b/>
          <w:color w:val="666666"/>
          <w:sz w:val="16"/>
          <w:szCs w:val="16"/>
        </w:rPr>
      </w:pPr>
    </w:p>
    <w:tbl>
      <w:tblPr>
        <w:tblStyle w:val="a0"/>
        <w:tblW w:w="1136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2"/>
        <w:gridCol w:w="8906"/>
      </w:tblGrid>
      <w:tr w:rsidR="00D07DB5" w14:paraId="1F2FCAD2" w14:textId="77777777" w:rsidTr="009D5934">
        <w:trPr>
          <w:trHeight w:val="395"/>
        </w:trPr>
        <w:tc>
          <w:tcPr>
            <w:tcW w:w="2462" w:type="dxa"/>
            <w:tcBorders>
              <w:top w:val="dotted" w:sz="24" w:space="0" w:color="9F5BC0"/>
              <w:left w:val="dotted" w:sz="24" w:space="0" w:color="9F5BC0"/>
              <w:bottom w:val="dotted" w:sz="24" w:space="0" w:color="9F5BC0"/>
              <w:right w:val="dotted" w:sz="24" w:space="0" w:color="9F5BC0"/>
            </w:tcBorders>
            <w:tcMar>
              <w:top w:w="100" w:type="dxa"/>
              <w:left w:w="100" w:type="dxa"/>
              <w:bottom w:w="100" w:type="dxa"/>
              <w:right w:w="100" w:type="dxa"/>
            </w:tcMar>
          </w:tcPr>
          <w:p w14:paraId="348C482A" w14:textId="77777777" w:rsidR="00D07DB5" w:rsidRDefault="00F96FF7">
            <w:pPr>
              <w:widowControl w:val="0"/>
              <w:pBdr>
                <w:top w:val="nil"/>
                <w:left w:val="nil"/>
                <w:bottom w:val="nil"/>
                <w:right w:val="nil"/>
                <w:between w:val="nil"/>
              </w:pBdr>
              <w:spacing w:line="240" w:lineRule="auto"/>
              <w:rPr>
                <w:rFonts w:ascii="Comfortaa" w:eastAsia="Comfortaa" w:hAnsi="Comfortaa" w:cs="Comfortaa"/>
                <w:b/>
                <w:color w:val="666666"/>
                <w:sz w:val="16"/>
                <w:szCs w:val="16"/>
              </w:rPr>
            </w:pPr>
            <w:r>
              <w:rPr>
                <w:rFonts w:ascii="Comfortaa" w:eastAsia="Comfortaa" w:hAnsi="Comfortaa" w:cs="Comfortaa"/>
                <w:b/>
                <w:noProof/>
                <w:color w:val="666666"/>
                <w:sz w:val="16"/>
                <w:szCs w:val="16"/>
              </w:rPr>
              <w:drawing>
                <wp:inline distT="114300" distB="114300" distL="114300" distR="114300" wp14:anchorId="5D78BBF7" wp14:editId="7BCFCFB7">
                  <wp:extent cx="1381125" cy="160020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1381125" cy="1600200"/>
                          </a:xfrm>
                          <a:prstGeom prst="rect">
                            <a:avLst/>
                          </a:prstGeom>
                          <a:ln/>
                        </pic:spPr>
                      </pic:pic>
                    </a:graphicData>
                  </a:graphic>
                </wp:inline>
              </w:drawing>
            </w:r>
          </w:p>
        </w:tc>
        <w:tc>
          <w:tcPr>
            <w:tcW w:w="8906" w:type="dxa"/>
            <w:tcBorders>
              <w:top w:val="single" w:sz="24" w:space="0" w:color="9F5BC0"/>
              <w:left w:val="dotted" w:sz="24" w:space="0" w:color="9F5BC0"/>
              <w:bottom w:val="single" w:sz="24" w:space="0" w:color="9F5BC0"/>
              <w:right w:val="single" w:sz="8" w:space="0" w:color="9F5BC0"/>
            </w:tcBorders>
            <w:shd w:val="clear" w:color="auto" w:fill="9F5BC0"/>
            <w:tcMar>
              <w:top w:w="100" w:type="dxa"/>
              <w:left w:w="100" w:type="dxa"/>
              <w:bottom w:w="100" w:type="dxa"/>
              <w:right w:w="100" w:type="dxa"/>
            </w:tcMar>
          </w:tcPr>
          <w:p w14:paraId="366645DE" w14:textId="3DA00908" w:rsidR="00A361EC" w:rsidRDefault="00A361EC" w:rsidP="00CC0E19">
            <w:pPr>
              <w:pStyle w:val="NoSpacing"/>
            </w:pPr>
            <w:r>
              <w:t xml:space="preserve"> </w:t>
            </w:r>
          </w:p>
          <w:p w14:paraId="52908F1C" w14:textId="7C83FC47" w:rsidR="00D07DB5" w:rsidRDefault="001D1462" w:rsidP="001D1462">
            <w:pPr>
              <w:pStyle w:val="NoSpacing"/>
              <w:rPr>
                <w:rFonts w:ascii="Indie Flower" w:eastAsia="Indie Flower" w:hAnsi="Indie Flower" w:cs="Indie Flower"/>
                <w:sz w:val="36"/>
                <w:szCs w:val="36"/>
                <w:u w:val="single"/>
              </w:rPr>
            </w:pPr>
            <w:r>
              <w:rPr>
                <w:rFonts w:ascii="Indie Flower" w:eastAsia="Indie Flower" w:hAnsi="Indie Flower" w:cs="Indie Flower"/>
                <w:sz w:val="36"/>
                <w:szCs w:val="36"/>
              </w:rPr>
              <w:t>News for the week of</w:t>
            </w:r>
            <w:r w:rsidR="008E036F">
              <w:rPr>
                <w:rFonts w:ascii="Indie Flower" w:eastAsia="Indie Flower" w:hAnsi="Indie Flower" w:cs="Indie Flower"/>
                <w:sz w:val="36"/>
                <w:szCs w:val="36"/>
              </w:rPr>
              <w:t xml:space="preserve"> September 7</w:t>
            </w:r>
            <w:r w:rsidR="00E02842">
              <w:rPr>
                <w:rFonts w:ascii="Indie Flower" w:eastAsia="Indie Flower" w:hAnsi="Indie Flower" w:cs="Indie Flower"/>
                <w:sz w:val="36"/>
                <w:szCs w:val="36"/>
                <w:u w:val="single"/>
              </w:rPr>
              <w:t xml:space="preserve">, </w:t>
            </w:r>
            <w:r w:rsidR="000D4128">
              <w:rPr>
                <w:rFonts w:ascii="Indie Flower" w:eastAsia="Indie Flower" w:hAnsi="Indie Flower" w:cs="Indie Flower"/>
                <w:sz w:val="36"/>
                <w:szCs w:val="36"/>
                <w:u w:val="single"/>
              </w:rPr>
              <w:t>2026</w:t>
            </w:r>
          </w:p>
          <w:p w14:paraId="1CAAC8E8" w14:textId="37927DB5" w:rsidR="00A74435" w:rsidRDefault="00A74435" w:rsidP="001D1462">
            <w:pPr>
              <w:pStyle w:val="NoSpacing"/>
              <w:rPr>
                <w:rFonts w:ascii="Indie Flower" w:eastAsia="Indie Flower" w:hAnsi="Indie Flower" w:cs="Indie Flower"/>
                <w:sz w:val="36"/>
                <w:szCs w:val="36"/>
                <w:u w:val="single"/>
              </w:rPr>
            </w:pPr>
            <w:r>
              <w:rPr>
                <w:rFonts w:ascii="Indie Flower" w:eastAsia="Indie Flower" w:hAnsi="Indie Flower" w:cs="Indie Flower"/>
                <w:sz w:val="36"/>
                <w:szCs w:val="36"/>
                <w:u w:val="single"/>
              </w:rPr>
              <w:t>HOMEWORK:</w:t>
            </w:r>
          </w:p>
          <w:p w14:paraId="0ECF18F0" w14:textId="77777777" w:rsidR="00D07DB5" w:rsidRDefault="00D07DB5" w:rsidP="001D1462">
            <w:pPr>
              <w:pStyle w:val="NoSpacing"/>
              <w:rPr>
                <w:sz w:val="20"/>
                <w:szCs w:val="20"/>
              </w:rPr>
            </w:pPr>
          </w:p>
          <w:p w14:paraId="39FC7B04" w14:textId="3D269CFD" w:rsidR="00D07DB5" w:rsidRDefault="00F96FF7" w:rsidP="001D1462">
            <w:pPr>
              <w:pStyle w:val="NoSpacing"/>
              <w:rPr>
                <w:sz w:val="32"/>
                <w:szCs w:val="32"/>
              </w:rPr>
            </w:pPr>
            <w:r w:rsidRPr="002C13FB">
              <w:rPr>
                <w:sz w:val="32"/>
                <w:szCs w:val="32"/>
              </w:rPr>
              <w:t>Reading:  20 minutes per night</w:t>
            </w:r>
            <w:r w:rsidR="003F7AA8">
              <w:rPr>
                <w:sz w:val="32"/>
                <w:szCs w:val="32"/>
              </w:rPr>
              <w:t xml:space="preserve"> </w:t>
            </w:r>
          </w:p>
          <w:p w14:paraId="408EB0EF" w14:textId="54C6804D" w:rsidR="00463F8B" w:rsidRPr="002C13FB" w:rsidRDefault="00463F8B" w:rsidP="001D1462">
            <w:pPr>
              <w:pStyle w:val="NoSpacing"/>
              <w:rPr>
                <w:sz w:val="32"/>
                <w:szCs w:val="32"/>
              </w:rPr>
            </w:pPr>
            <w:r>
              <w:rPr>
                <w:sz w:val="32"/>
                <w:szCs w:val="32"/>
              </w:rPr>
              <w:t xml:space="preserve">Spelling Words:  </w:t>
            </w:r>
            <w:r w:rsidR="008E036F">
              <w:rPr>
                <w:sz w:val="32"/>
                <w:szCs w:val="32"/>
              </w:rPr>
              <w:t>memorable, seafaring, outcast, roaming, yearning, tidal, shortage, condition, betrayed, horrified</w:t>
            </w:r>
          </w:p>
          <w:p w14:paraId="63B48009" w14:textId="77777777" w:rsidR="001D1462" w:rsidRPr="002C13FB" w:rsidRDefault="001D1462" w:rsidP="001D1462">
            <w:pPr>
              <w:pStyle w:val="NoSpacing"/>
              <w:rPr>
                <w:sz w:val="32"/>
                <w:szCs w:val="32"/>
              </w:rPr>
            </w:pPr>
          </w:p>
          <w:p w14:paraId="200FF4D1" w14:textId="306B33BF" w:rsidR="00C96FCE" w:rsidRPr="002B0F5A" w:rsidRDefault="00C96FCE" w:rsidP="00A74435">
            <w:pPr>
              <w:pStyle w:val="NoSpacing"/>
              <w:rPr>
                <w:sz w:val="32"/>
                <w:szCs w:val="32"/>
              </w:rPr>
            </w:pPr>
          </w:p>
        </w:tc>
      </w:tr>
      <w:tr w:rsidR="00D07DB5" w14:paraId="614CBD0B" w14:textId="77777777" w:rsidTr="009D5934">
        <w:trPr>
          <w:trHeight w:val="20"/>
        </w:trPr>
        <w:tc>
          <w:tcPr>
            <w:tcW w:w="2462" w:type="dxa"/>
            <w:tcBorders>
              <w:top w:val="dotted" w:sz="24" w:space="0" w:color="9F5BC0"/>
              <w:left w:val="nil"/>
              <w:bottom w:val="dotted" w:sz="24" w:space="0" w:color="EE647B"/>
              <w:right w:val="nil"/>
            </w:tcBorders>
            <w:tcMar>
              <w:top w:w="100" w:type="dxa"/>
              <w:left w:w="100" w:type="dxa"/>
              <w:bottom w:w="100" w:type="dxa"/>
              <w:right w:w="100" w:type="dxa"/>
            </w:tcMar>
          </w:tcPr>
          <w:p w14:paraId="0784AC6A" w14:textId="6DAD3B2D" w:rsidR="00D07DB5" w:rsidRDefault="003F7AA8">
            <w:pPr>
              <w:widowControl w:val="0"/>
              <w:pBdr>
                <w:top w:val="nil"/>
                <w:left w:val="nil"/>
                <w:bottom w:val="nil"/>
                <w:right w:val="nil"/>
                <w:between w:val="nil"/>
              </w:pBdr>
              <w:spacing w:line="240" w:lineRule="auto"/>
              <w:rPr>
                <w:rFonts w:ascii="Comfortaa" w:eastAsia="Comfortaa" w:hAnsi="Comfortaa" w:cs="Comfortaa"/>
                <w:b/>
                <w:color w:val="666666"/>
                <w:sz w:val="16"/>
                <w:szCs w:val="16"/>
              </w:rPr>
            </w:pPr>
            <w:r>
              <w:rPr>
                <w:rFonts w:ascii="Comfortaa" w:eastAsia="Comfortaa" w:hAnsi="Comfortaa" w:cs="Comfortaa"/>
                <w:b/>
                <w:color w:val="666666"/>
                <w:sz w:val="16"/>
                <w:szCs w:val="16"/>
              </w:rPr>
              <w:t>WI</w:t>
            </w:r>
          </w:p>
        </w:tc>
        <w:tc>
          <w:tcPr>
            <w:tcW w:w="8906" w:type="dxa"/>
            <w:tcBorders>
              <w:top w:val="single" w:sz="24" w:space="0" w:color="9F5BC0"/>
              <w:left w:val="nil"/>
              <w:bottom w:val="single" w:sz="24" w:space="0" w:color="EE647B"/>
              <w:right w:val="nil"/>
            </w:tcBorders>
            <w:tcMar>
              <w:top w:w="100" w:type="dxa"/>
              <w:left w:w="100" w:type="dxa"/>
              <w:bottom w:w="100" w:type="dxa"/>
              <w:right w:w="100" w:type="dxa"/>
            </w:tcMar>
          </w:tcPr>
          <w:p w14:paraId="07D714FC" w14:textId="77777777" w:rsidR="00D07DB5" w:rsidRDefault="00D07DB5" w:rsidP="001D1462">
            <w:pPr>
              <w:pStyle w:val="NoSpacing"/>
              <w:rPr>
                <w:color w:val="666666"/>
              </w:rPr>
            </w:pPr>
          </w:p>
        </w:tc>
      </w:tr>
      <w:tr w:rsidR="00D07DB5" w14:paraId="43266F9A" w14:textId="77777777" w:rsidTr="009D5934">
        <w:trPr>
          <w:trHeight w:val="226"/>
        </w:trPr>
        <w:tc>
          <w:tcPr>
            <w:tcW w:w="2462" w:type="dxa"/>
            <w:tcBorders>
              <w:top w:val="dotted" w:sz="24" w:space="0" w:color="EE647B"/>
              <w:left w:val="dotted" w:sz="24" w:space="0" w:color="EE647B"/>
              <w:bottom w:val="dotted" w:sz="24" w:space="0" w:color="EE647B"/>
              <w:right w:val="dotted" w:sz="24" w:space="0" w:color="EE647B"/>
            </w:tcBorders>
            <w:tcMar>
              <w:top w:w="100" w:type="dxa"/>
              <w:left w:w="100" w:type="dxa"/>
              <w:bottom w:w="100" w:type="dxa"/>
              <w:right w:w="100" w:type="dxa"/>
            </w:tcMar>
          </w:tcPr>
          <w:p w14:paraId="57FD435C" w14:textId="77777777" w:rsidR="00D07DB5" w:rsidRDefault="00F96FF7">
            <w:pPr>
              <w:widowControl w:val="0"/>
              <w:pBdr>
                <w:top w:val="nil"/>
                <w:left w:val="nil"/>
                <w:bottom w:val="nil"/>
                <w:right w:val="nil"/>
                <w:between w:val="nil"/>
              </w:pBdr>
              <w:spacing w:line="240" w:lineRule="auto"/>
              <w:rPr>
                <w:rFonts w:ascii="Comfortaa" w:eastAsia="Comfortaa" w:hAnsi="Comfortaa" w:cs="Comfortaa"/>
                <w:b/>
                <w:color w:val="666666"/>
                <w:sz w:val="36"/>
                <w:szCs w:val="36"/>
              </w:rPr>
            </w:pPr>
            <w:r>
              <w:rPr>
                <w:rFonts w:ascii="Comfortaa" w:eastAsia="Comfortaa" w:hAnsi="Comfortaa" w:cs="Comfortaa"/>
                <w:b/>
                <w:noProof/>
                <w:color w:val="666666"/>
                <w:sz w:val="36"/>
                <w:szCs w:val="36"/>
              </w:rPr>
              <w:drawing>
                <wp:inline distT="114300" distB="114300" distL="114300" distR="114300" wp14:anchorId="6E608947" wp14:editId="087F54EB">
                  <wp:extent cx="1381125" cy="1562100"/>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1381125" cy="1562100"/>
                          </a:xfrm>
                          <a:prstGeom prst="rect">
                            <a:avLst/>
                          </a:prstGeom>
                          <a:ln/>
                        </pic:spPr>
                      </pic:pic>
                    </a:graphicData>
                  </a:graphic>
                </wp:inline>
              </w:drawing>
            </w:r>
          </w:p>
        </w:tc>
        <w:tc>
          <w:tcPr>
            <w:tcW w:w="8906" w:type="dxa"/>
            <w:tcBorders>
              <w:top w:val="single" w:sz="24" w:space="0" w:color="EE647B"/>
              <w:left w:val="dotted" w:sz="24" w:space="0" w:color="EE647B"/>
              <w:bottom w:val="single" w:sz="24" w:space="0" w:color="EE647B"/>
              <w:right w:val="single" w:sz="8" w:space="0" w:color="EE647B"/>
            </w:tcBorders>
            <w:shd w:val="clear" w:color="auto" w:fill="EE647B"/>
            <w:tcMar>
              <w:top w:w="100" w:type="dxa"/>
              <w:left w:w="100" w:type="dxa"/>
              <w:bottom w:w="100" w:type="dxa"/>
              <w:right w:w="100" w:type="dxa"/>
            </w:tcMar>
          </w:tcPr>
          <w:p w14:paraId="2A0DFDA2" w14:textId="77777777" w:rsidR="00D07DB5" w:rsidRDefault="00D07DB5" w:rsidP="001D1462">
            <w:pPr>
              <w:pStyle w:val="NoSpacing"/>
              <w:rPr>
                <w:rFonts w:ascii="Indie Flower" w:eastAsia="Indie Flower" w:hAnsi="Indie Flower" w:cs="Indie Flower"/>
              </w:rPr>
            </w:pPr>
          </w:p>
          <w:p w14:paraId="75C80830" w14:textId="77777777" w:rsidR="00D07DB5" w:rsidRDefault="00F96FF7" w:rsidP="001D1462">
            <w:pPr>
              <w:pStyle w:val="NoSpacing"/>
              <w:rPr>
                <w:sz w:val="28"/>
                <w:szCs w:val="28"/>
              </w:rPr>
            </w:pPr>
            <w:r>
              <w:rPr>
                <w:rFonts w:ascii="Indie Flower" w:eastAsia="Indie Flower" w:hAnsi="Indie Flower" w:cs="Indie Flower"/>
                <w:sz w:val="36"/>
                <w:szCs w:val="36"/>
              </w:rPr>
              <w:t>Content Standards for the Week:</w:t>
            </w:r>
          </w:p>
          <w:p w14:paraId="15EF1F90" w14:textId="77777777" w:rsidR="00D07DB5" w:rsidRDefault="00D07DB5" w:rsidP="001D1462">
            <w:pPr>
              <w:pStyle w:val="NoSpacing"/>
              <w:rPr>
                <w:sz w:val="20"/>
                <w:szCs w:val="20"/>
              </w:rPr>
            </w:pPr>
          </w:p>
          <w:p w14:paraId="5B1A9EF4" w14:textId="3A0D8E1D" w:rsidR="00251D0C" w:rsidRPr="008E036F" w:rsidRDefault="00F96FF7" w:rsidP="001D1462">
            <w:pPr>
              <w:pStyle w:val="NoSpacing"/>
              <w:rPr>
                <w:sz w:val="36"/>
                <w:szCs w:val="36"/>
              </w:rPr>
            </w:pPr>
            <w:r w:rsidRPr="001D1462">
              <w:rPr>
                <w:sz w:val="36"/>
                <w:szCs w:val="36"/>
                <w:u w:val="single"/>
              </w:rPr>
              <w:t>READING</w:t>
            </w:r>
            <w:r w:rsidR="004A4351">
              <w:rPr>
                <w:sz w:val="36"/>
                <w:szCs w:val="36"/>
                <w:u w:val="single"/>
              </w:rPr>
              <w:t>:</w:t>
            </w:r>
            <w:r w:rsidR="008E036F">
              <w:rPr>
                <w:sz w:val="36"/>
                <w:szCs w:val="36"/>
              </w:rPr>
              <w:t xml:space="preserve">  </w:t>
            </w:r>
            <w:proofErr w:type="spellStart"/>
            <w:r w:rsidR="008E036F">
              <w:rPr>
                <w:sz w:val="36"/>
                <w:szCs w:val="36"/>
              </w:rPr>
              <w:t>Stormalong</w:t>
            </w:r>
            <w:proofErr w:type="spellEnd"/>
            <w:r w:rsidR="008E036F">
              <w:rPr>
                <w:sz w:val="36"/>
                <w:szCs w:val="36"/>
              </w:rPr>
              <w:t xml:space="preserve"> (tall tale)</w:t>
            </w:r>
          </w:p>
          <w:p w14:paraId="0ECF35BD" w14:textId="2309FB00" w:rsidR="004A0A0C" w:rsidRDefault="00F96FF7" w:rsidP="004A0A0C">
            <w:pPr>
              <w:pStyle w:val="NoSpacing"/>
              <w:rPr>
                <w:sz w:val="36"/>
                <w:szCs w:val="36"/>
              </w:rPr>
            </w:pPr>
            <w:r w:rsidRPr="001D1462">
              <w:rPr>
                <w:sz w:val="36"/>
                <w:szCs w:val="36"/>
              </w:rPr>
              <w:t xml:space="preserve">(SKILLS): </w:t>
            </w:r>
            <w:r w:rsidR="00E02842">
              <w:rPr>
                <w:sz w:val="36"/>
                <w:szCs w:val="36"/>
              </w:rPr>
              <w:t xml:space="preserve">Text </w:t>
            </w:r>
            <w:r w:rsidR="008E036F">
              <w:rPr>
                <w:sz w:val="36"/>
                <w:szCs w:val="36"/>
              </w:rPr>
              <w:t>Structure</w:t>
            </w:r>
            <w:r w:rsidR="00E02842">
              <w:rPr>
                <w:sz w:val="36"/>
                <w:szCs w:val="36"/>
              </w:rPr>
              <w:t xml:space="preserve"> </w:t>
            </w:r>
            <w:r w:rsidR="006743E7">
              <w:rPr>
                <w:sz w:val="36"/>
                <w:szCs w:val="36"/>
              </w:rPr>
              <w:t>(review)</w:t>
            </w:r>
          </w:p>
          <w:p w14:paraId="719A2FBE" w14:textId="60822D8A" w:rsidR="007325D4" w:rsidRPr="00CD1B65" w:rsidRDefault="00BF4975" w:rsidP="004A0A0C">
            <w:pPr>
              <w:pStyle w:val="NoSpacing"/>
              <w:rPr>
                <w:sz w:val="36"/>
                <w:szCs w:val="36"/>
              </w:rPr>
            </w:pPr>
            <w:r w:rsidRPr="001D1462">
              <w:rPr>
                <w:sz w:val="36"/>
                <w:szCs w:val="36"/>
                <w:u w:val="single"/>
              </w:rPr>
              <w:t>MATH:</w:t>
            </w:r>
            <w:r w:rsidR="008E036F">
              <w:rPr>
                <w:sz w:val="36"/>
                <w:szCs w:val="36"/>
              </w:rPr>
              <w:t xml:space="preserve"> patterns in numbers</w:t>
            </w:r>
          </w:p>
        </w:tc>
      </w:tr>
      <w:tr w:rsidR="00D07DB5" w14:paraId="11B0052C" w14:textId="77777777" w:rsidTr="009D5934">
        <w:trPr>
          <w:trHeight w:val="14"/>
        </w:trPr>
        <w:tc>
          <w:tcPr>
            <w:tcW w:w="2462" w:type="dxa"/>
            <w:tcBorders>
              <w:top w:val="dotted" w:sz="24" w:space="0" w:color="EE647B"/>
              <w:left w:val="nil"/>
              <w:bottom w:val="dotted" w:sz="24" w:space="0" w:color="FEB705"/>
              <w:right w:val="nil"/>
            </w:tcBorders>
            <w:tcMar>
              <w:top w:w="100" w:type="dxa"/>
              <w:left w:w="100" w:type="dxa"/>
              <w:bottom w:w="100" w:type="dxa"/>
              <w:right w:w="100" w:type="dxa"/>
            </w:tcMar>
          </w:tcPr>
          <w:p w14:paraId="34945038" w14:textId="77777777" w:rsidR="00D07DB5" w:rsidRDefault="00D07DB5">
            <w:pPr>
              <w:widowControl w:val="0"/>
              <w:pBdr>
                <w:top w:val="nil"/>
                <w:left w:val="nil"/>
                <w:bottom w:val="nil"/>
                <w:right w:val="nil"/>
                <w:between w:val="nil"/>
              </w:pBdr>
              <w:spacing w:line="240" w:lineRule="auto"/>
              <w:rPr>
                <w:rFonts w:ascii="Comfortaa" w:eastAsia="Comfortaa" w:hAnsi="Comfortaa" w:cs="Comfortaa"/>
                <w:b/>
                <w:color w:val="666666"/>
                <w:sz w:val="16"/>
                <w:szCs w:val="16"/>
              </w:rPr>
            </w:pPr>
          </w:p>
        </w:tc>
        <w:tc>
          <w:tcPr>
            <w:tcW w:w="8906" w:type="dxa"/>
            <w:tcBorders>
              <w:top w:val="single" w:sz="24" w:space="0" w:color="EE647B"/>
              <w:left w:val="nil"/>
              <w:bottom w:val="single" w:sz="24" w:space="0" w:color="FEB705"/>
              <w:right w:val="nil"/>
            </w:tcBorders>
            <w:tcMar>
              <w:top w:w="100" w:type="dxa"/>
              <w:left w:w="100" w:type="dxa"/>
              <w:bottom w:w="100" w:type="dxa"/>
              <w:right w:w="100" w:type="dxa"/>
            </w:tcMar>
          </w:tcPr>
          <w:p w14:paraId="38D6560D" w14:textId="77777777" w:rsidR="00D07DB5" w:rsidRDefault="00D07DB5" w:rsidP="001D1462">
            <w:pPr>
              <w:pStyle w:val="NoSpacing"/>
              <w:rPr>
                <w:color w:val="666666"/>
              </w:rPr>
            </w:pPr>
          </w:p>
        </w:tc>
      </w:tr>
      <w:tr w:rsidR="00D07DB5" w14:paraId="5C3AD8C1" w14:textId="77777777" w:rsidTr="009D5934">
        <w:trPr>
          <w:trHeight w:val="223"/>
        </w:trPr>
        <w:tc>
          <w:tcPr>
            <w:tcW w:w="2462" w:type="dxa"/>
            <w:tcBorders>
              <w:top w:val="dotted" w:sz="24" w:space="0" w:color="FEB705"/>
              <w:left w:val="dotted" w:sz="24" w:space="0" w:color="FEB705"/>
              <w:bottom w:val="dotted" w:sz="24" w:space="0" w:color="FEB705"/>
              <w:right w:val="dotted" w:sz="24" w:space="0" w:color="FEB705"/>
            </w:tcBorders>
            <w:tcMar>
              <w:top w:w="100" w:type="dxa"/>
              <w:left w:w="100" w:type="dxa"/>
              <w:bottom w:w="100" w:type="dxa"/>
              <w:right w:w="100" w:type="dxa"/>
            </w:tcMar>
          </w:tcPr>
          <w:p w14:paraId="28C3114C" w14:textId="77777777" w:rsidR="00D07DB5" w:rsidRDefault="00F96FF7">
            <w:pPr>
              <w:widowControl w:val="0"/>
              <w:pBdr>
                <w:top w:val="nil"/>
                <w:left w:val="nil"/>
                <w:bottom w:val="nil"/>
                <w:right w:val="nil"/>
                <w:between w:val="nil"/>
              </w:pBdr>
              <w:spacing w:line="240" w:lineRule="auto"/>
              <w:rPr>
                <w:rFonts w:ascii="Comfortaa" w:eastAsia="Comfortaa" w:hAnsi="Comfortaa" w:cs="Comfortaa"/>
                <w:b/>
                <w:color w:val="666666"/>
                <w:sz w:val="36"/>
                <w:szCs w:val="36"/>
              </w:rPr>
            </w:pPr>
            <w:r>
              <w:rPr>
                <w:rFonts w:ascii="Comfortaa" w:eastAsia="Comfortaa" w:hAnsi="Comfortaa" w:cs="Comfortaa"/>
                <w:b/>
                <w:noProof/>
                <w:color w:val="666666"/>
                <w:sz w:val="36"/>
                <w:szCs w:val="36"/>
              </w:rPr>
              <w:drawing>
                <wp:inline distT="114300" distB="114300" distL="114300" distR="114300" wp14:anchorId="17E9730C" wp14:editId="71EF4542">
                  <wp:extent cx="1381125" cy="1562100"/>
                  <wp:effectExtent l="0" t="0" r="0" b="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1381125" cy="1562100"/>
                          </a:xfrm>
                          <a:prstGeom prst="rect">
                            <a:avLst/>
                          </a:prstGeom>
                          <a:ln/>
                        </pic:spPr>
                      </pic:pic>
                    </a:graphicData>
                  </a:graphic>
                </wp:inline>
              </w:drawing>
            </w:r>
          </w:p>
        </w:tc>
        <w:tc>
          <w:tcPr>
            <w:tcW w:w="8906" w:type="dxa"/>
            <w:tcBorders>
              <w:top w:val="single" w:sz="24" w:space="0" w:color="FEB705"/>
              <w:left w:val="dotted" w:sz="24" w:space="0" w:color="FEB705"/>
              <w:bottom w:val="single" w:sz="24" w:space="0" w:color="FEB705"/>
              <w:right w:val="single" w:sz="8" w:space="0" w:color="FEB705"/>
            </w:tcBorders>
            <w:shd w:val="clear" w:color="auto" w:fill="FEB705"/>
            <w:tcMar>
              <w:top w:w="100" w:type="dxa"/>
              <w:left w:w="100" w:type="dxa"/>
              <w:bottom w:w="100" w:type="dxa"/>
              <w:right w:w="100" w:type="dxa"/>
            </w:tcMar>
          </w:tcPr>
          <w:p w14:paraId="5E7B5FCF" w14:textId="77777777" w:rsidR="00D07DB5" w:rsidRDefault="00D07DB5" w:rsidP="001D1462">
            <w:pPr>
              <w:pStyle w:val="NoSpacing"/>
              <w:rPr>
                <w:rFonts w:ascii="Indie Flower" w:eastAsia="Indie Flower" w:hAnsi="Indie Flower" w:cs="Indie Flower"/>
              </w:rPr>
            </w:pPr>
          </w:p>
          <w:p w14:paraId="5E18298A" w14:textId="5CBFE1DC" w:rsidR="006C4836" w:rsidRDefault="00F96FF7" w:rsidP="00CA5DDA">
            <w:pPr>
              <w:pStyle w:val="NoSpacing"/>
              <w:rPr>
                <w:rFonts w:ascii="Indie Flower" w:eastAsia="Indie Flower" w:hAnsi="Indie Flower" w:cs="Indie Flower"/>
                <w:sz w:val="36"/>
                <w:szCs w:val="36"/>
              </w:rPr>
            </w:pPr>
            <w:r>
              <w:rPr>
                <w:rFonts w:ascii="Indie Flower" w:eastAsia="Indie Flower" w:hAnsi="Indie Flower" w:cs="Indie Flower"/>
                <w:sz w:val="36"/>
                <w:szCs w:val="36"/>
              </w:rPr>
              <w:t>Other Communication</w:t>
            </w:r>
            <w:r w:rsidR="008856F7">
              <w:rPr>
                <w:rFonts w:ascii="Indie Flower" w:eastAsia="Indie Flower" w:hAnsi="Indie Flower" w:cs="Indie Flower"/>
                <w:sz w:val="36"/>
                <w:szCs w:val="36"/>
              </w:rPr>
              <w:t xml:space="preserve">: </w:t>
            </w:r>
          </w:p>
          <w:p w14:paraId="48489235" w14:textId="5C695D61" w:rsidR="00723228" w:rsidRPr="00CA5DDA" w:rsidRDefault="00723228" w:rsidP="00CA5DDA">
            <w:pPr>
              <w:pStyle w:val="NoSpacing"/>
              <w:rPr>
                <w:rFonts w:ascii="Indie Flower" w:eastAsia="Indie Flower" w:hAnsi="Indie Flower" w:cs="Indie Flower"/>
                <w:sz w:val="36"/>
                <w:szCs w:val="36"/>
              </w:rPr>
            </w:pPr>
            <w:r>
              <w:rPr>
                <w:rFonts w:ascii="Indie Flower" w:eastAsia="Indie Flower" w:hAnsi="Indie Flower" w:cs="Indie Flower"/>
                <w:sz w:val="36"/>
                <w:szCs w:val="36"/>
              </w:rPr>
              <w:t>Graded work will come home on Fridays (or whatever day is at the end of the week).  Please check for any papers that say “fix” on them.  Your child can fix them for a better grade.</w:t>
            </w:r>
          </w:p>
          <w:p w14:paraId="39C0872C" w14:textId="77777777" w:rsidR="00750FC0" w:rsidRDefault="00750FC0" w:rsidP="006743E7">
            <w:pPr>
              <w:pStyle w:val="NoSpacing"/>
              <w:rPr>
                <w:rFonts w:ascii="Indie Flower" w:eastAsia="Indie Flower" w:hAnsi="Indie Flower" w:cs="Indie Flower"/>
                <w:b/>
                <w:bCs/>
                <w:sz w:val="36"/>
                <w:szCs w:val="36"/>
              </w:rPr>
            </w:pPr>
          </w:p>
          <w:p w14:paraId="76C82A37" w14:textId="5D3850AF" w:rsidR="00E02842" w:rsidRDefault="00750FC0"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 xml:space="preserve">    </w:t>
            </w:r>
            <w:r w:rsidR="00E02842">
              <w:rPr>
                <w:rFonts w:ascii="Indie Flower" w:eastAsia="Indie Flower" w:hAnsi="Indie Flower" w:cs="Indie Flower"/>
                <w:b/>
                <w:bCs/>
                <w:sz w:val="36"/>
                <w:szCs w:val="36"/>
              </w:rPr>
              <w:t xml:space="preserve"> September</w:t>
            </w:r>
          </w:p>
          <w:p w14:paraId="35E336F7" w14:textId="648805C0" w:rsidR="00E02842" w:rsidRDefault="00E02842" w:rsidP="00E02842">
            <w:pPr>
              <w:pStyle w:val="NoSpacing"/>
              <w:rPr>
                <w:rFonts w:ascii="Indie Flower" w:eastAsia="Indie Flower" w:hAnsi="Indie Flower" w:cs="Indie Flower"/>
                <w:b/>
                <w:bCs/>
                <w:sz w:val="36"/>
                <w:szCs w:val="36"/>
              </w:rPr>
            </w:pPr>
          </w:p>
          <w:p w14:paraId="7A3FEE49" w14:textId="51517097" w:rsidR="00E02842" w:rsidRDefault="00A74435"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(7) No School</w:t>
            </w:r>
          </w:p>
          <w:p w14:paraId="3C592287" w14:textId="0EC3B84F" w:rsidR="008E036F" w:rsidRDefault="008E036F"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(10) Spirit Day $1/Food</w:t>
            </w:r>
          </w:p>
          <w:p w14:paraId="478E56E3" w14:textId="3AA8249F" w:rsidR="008E036F" w:rsidRDefault="00A74435"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(14) Fall Pictures</w:t>
            </w:r>
          </w:p>
          <w:p w14:paraId="2A7E569B" w14:textId="66498CD2" w:rsidR="00A74435" w:rsidRDefault="00A74435"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lastRenderedPageBreak/>
              <w:t>(17) Chocolate Sales end</w:t>
            </w:r>
          </w:p>
          <w:p w14:paraId="20DF5DBA" w14:textId="5F91BFA7" w:rsidR="00A74435" w:rsidRDefault="00A74435"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(18) No School</w:t>
            </w:r>
          </w:p>
          <w:p w14:paraId="757245FA" w14:textId="321E5ED2" w:rsidR="008E036F" w:rsidRDefault="008E036F"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(21) Faith Families</w:t>
            </w:r>
          </w:p>
          <w:p w14:paraId="04CA20AA" w14:textId="77777777" w:rsidR="008F6E80" w:rsidRDefault="008F6E80" w:rsidP="00E02842">
            <w:pPr>
              <w:pStyle w:val="NoSpacing"/>
              <w:rPr>
                <w:rFonts w:ascii="Indie Flower" w:eastAsia="Indie Flower" w:hAnsi="Indie Flower" w:cs="Indie Flower"/>
                <w:b/>
                <w:bCs/>
                <w:sz w:val="36"/>
                <w:szCs w:val="36"/>
              </w:rPr>
            </w:pPr>
          </w:p>
          <w:p w14:paraId="7E658EEE" w14:textId="63EC3D5F" w:rsidR="008F6E80" w:rsidRDefault="008F6E80"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***Nonfiction Text Features due September 14</w:t>
            </w:r>
            <w:r w:rsidRPr="008F6E80">
              <w:rPr>
                <w:rFonts w:ascii="Indie Flower" w:eastAsia="Indie Flower" w:hAnsi="Indie Flower" w:cs="Indie Flower"/>
                <w:b/>
                <w:bCs/>
                <w:sz w:val="36"/>
                <w:szCs w:val="36"/>
                <w:vertAlign w:val="superscript"/>
              </w:rPr>
              <w:t>th</w:t>
            </w:r>
            <w:r>
              <w:rPr>
                <w:rFonts w:ascii="Indie Flower" w:eastAsia="Indie Flower" w:hAnsi="Indie Flower" w:cs="Indie Flower"/>
                <w:b/>
                <w:bCs/>
                <w:sz w:val="36"/>
                <w:szCs w:val="36"/>
              </w:rPr>
              <w:t>***</w:t>
            </w:r>
          </w:p>
          <w:p w14:paraId="59B191C1" w14:textId="27B15D7A" w:rsidR="008F6E80" w:rsidRDefault="008F6E80"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 xml:space="preserve">PLEASE HAVE YOUR CHILD BRING A WATER BOTTLE EVERY DAY ALL YEAR!!   </w:t>
            </w:r>
          </w:p>
          <w:p w14:paraId="7136D897" w14:textId="77777777" w:rsidR="00E02842" w:rsidRDefault="00E02842" w:rsidP="00105789">
            <w:pPr>
              <w:pStyle w:val="NoSpacing"/>
              <w:ind w:left="360"/>
              <w:rPr>
                <w:rFonts w:ascii="Indie Flower" w:eastAsia="Indie Flower" w:hAnsi="Indie Flower" w:cs="Indie Flower"/>
                <w:sz w:val="36"/>
                <w:szCs w:val="36"/>
              </w:rPr>
            </w:pPr>
          </w:p>
          <w:p w14:paraId="24AB2DDF" w14:textId="77777777" w:rsidR="002531B9" w:rsidRPr="002531B9" w:rsidRDefault="002531B9" w:rsidP="0042118A">
            <w:pPr>
              <w:pStyle w:val="NoSpacing"/>
              <w:ind w:left="360"/>
              <w:rPr>
                <w:rFonts w:ascii="Indie Flower" w:eastAsia="Indie Flower" w:hAnsi="Indie Flower" w:cs="Indie Flower"/>
                <w:sz w:val="36"/>
                <w:szCs w:val="36"/>
              </w:rPr>
            </w:pPr>
          </w:p>
          <w:p w14:paraId="7A84999A" w14:textId="77777777" w:rsidR="006C4836" w:rsidRDefault="006C4836" w:rsidP="0042118A">
            <w:pPr>
              <w:pStyle w:val="NoSpacing"/>
              <w:ind w:left="360"/>
              <w:rPr>
                <w:bCs/>
              </w:rPr>
            </w:pPr>
          </w:p>
          <w:p w14:paraId="0D930531" w14:textId="588F2B7F" w:rsidR="002531B9" w:rsidRPr="002531B9" w:rsidRDefault="002531B9" w:rsidP="0042118A">
            <w:pPr>
              <w:pStyle w:val="NoSpacing"/>
              <w:ind w:left="360"/>
              <w:rPr>
                <w:b/>
              </w:rPr>
            </w:pPr>
          </w:p>
        </w:tc>
      </w:tr>
      <w:tr w:rsidR="003D0B23" w14:paraId="53174FBF" w14:textId="77777777" w:rsidTr="009D5934">
        <w:trPr>
          <w:trHeight w:val="223"/>
        </w:trPr>
        <w:tc>
          <w:tcPr>
            <w:tcW w:w="2462" w:type="dxa"/>
            <w:tcBorders>
              <w:top w:val="dotted" w:sz="24" w:space="0" w:color="FEB705"/>
              <w:left w:val="dotted" w:sz="24" w:space="0" w:color="FEB705"/>
              <w:bottom w:val="dotted" w:sz="24" w:space="0" w:color="FEB705"/>
              <w:right w:val="dotted" w:sz="24" w:space="0" w:color="FEB705"/>
            </w:tcBorders>
            <w:tcMar>
              <w:top w:w="100" w:type="dxa"/>
              <w:left w:w="100" w:type="dxa"/>
              <w:bottom w:w="100" w:type="dxa"/>
              <w:right w:w="100" w:type="dxa"/>
            </w:tcMar>
          </w:tcPr>
          <w:p w14:paraId="3B20118F" w14:textId="77777777" w:rsidR="003D0B23" w:rsidRPr="006C4836" w:rsidRDefault="003D0B23">
            <w:pPr>
              <w:widowControl w:val="0"/>
              <w:pBdr>
                <w:top w:val="nil"/>
                <w:left w:val="nil"/>
                <w:bottom w:val="nil"/>
                <w:right w:val="nil"/>
                <w:between w:val="nil"/>
              </w:pBdr>
              <w:spacing w:line="240" w:lineRule="auto"/>
              <w:rPr>
                <w:rFonts w:ascii="Comfortaa" w:eastAsia="Comfortaa" w:hAnsi="Comfortaa" w:cs="Comfortaa"/>
                <w:bCs/>
                <w:noProof/>
                <w:color w:val="666666"/>
                <w:sz w:val="36"/>
                <w:szCs w:val="36"/>
              </w:rPr>
            </w:pPr>
          </w:p>
        </w:tc>
        <w:tc>
          <w:tcPr>
            <w:tcW w:w="8906" w:type="dxa"/>
            <w:tcBorders>
              <w:top w:val="single" w:sz="24" w:space="0" w:color="FEB705"/>
              <w:left w:val="dotted" w:sz="24" w:space="0" w:color="FEB705"/>
              <w:bottom w:val="single" w:sz="24" w:space="0" w:color="FEB705"/>
              <w:right w:val="single" w:sz="8" w:space="0" w:color="FEB705"/>
            </w:tcBorders>
            <w:shd w:val="clear" w:color="auto" w:fill="FEB705"/>
            <w:tcMar>
              <w:top w:w="100" w:type="dxa"/>
              <w:left w:w="100" w:type="dxa"/>
              <w:bottom w:w="100" w:type="dxa"/>
              <w:right w:w="100" w:type="dxa"/>
            </w:tcMar>
          </w:tcPr>
          <w:p w14:paraId="584E68CC" w14:textId="77777777" w:rsidR="003D0B23" w:rsidRDefault="003D0B23" w:rsidP="001D1462">
            <w:pPr>
              <w:pStyle w:val="NoSpacing"/>
              <w:rPr>
                <w:rFonts w:ascii="Indie Flower" w:eastAsia="Indie Flower" w:hAnsi="Indie Flower" w:cs="Indie Flower"/>
              </w:rPr>
            </w:pPr>
          </w:p>
        </w:tc>
      </w:tr>
    </w:tbl>
    <w:p w14:paraId="589A478B" w14:textId="77777777" w:rsidR="00D07DB5" w:rsidRDefault="00D07DB5">
      <w:pPr>
        <w:ind w:left="540"/>
        <w:rPr>
          <w:rFonts w:ascii="Comfortaa" w:eastAsia="Comfortaa" w:hAnsi="Comfortaa" w:cs="Comfortaa"/>
          <w:b/>
          <w:color w:val="666666"/>
          <w:sz w:val="16"/>
          <w:szCs w:val="16"/>
        </w:rPr>
      </w:pPr>
    </w:p>
    <w:tbl>
      <w:tblPr>
        <w:tblStyle w:val="a1"/>
        <w:tblW w:w="11835" w:type="dxa"/>
        <w:tblInd w:w="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17"/>
        <w:gridCol w:w="5918"/>
      </w:tblGrid>
      <w:tr w:rsidR="00D07DB5" w14:paraId="6C9FF3EB" w14:textId="77777777">
        <w:trPr>
          <w:trHeight w:val="1309"/>
        </w:trPr>
        <w:tc>
          <w:tcPr>
            <w:tcW w:w="5917" w:type="dxa"/>
            <w:tcBorders>
              <w:top w:val="nil"/>
              <w:left w:val="nil"/>
              <w:bottom w:val="nil"/>
              <w:right w:val="nil"/>
            </w:tcBorders>
            <w:tcMar>
              <w:top w:w="100" w:type="dxa"/>
              <w:left w:w="100" w:type="dxa"/>
              <w:bottom w:w="100" w:type="dxa"/>
              <w:right w:w="100" w:type="dxa"/>
            </w:tcMar>
          </w:tcPr>
          <w:p w14:paraId="66ED4774" w14:textId="77777777" w:rsidR="00D07DB5" w:rsidRDefault="00D07DB5">
            <w:pPr>
              <w:widowControl w:val="0"/>
              <w:spacing w:line="240" w:lineRule="auto"/>
              <w:ind w:right="300"/>
              <w:rPr>
                <w:rFonts w:ascii="Comfortaa" w:eastAsia="Comfortaa" w:hAnsi="Comfortaa" w:cs="Comfortaa"/>
                <w:b/>
                <w:color w:val="434343"/>
                <w:sz w:val="16"/>
                <w:szCs w:val="16"/>
              </w:rPr>
            </w:pPr>
          </w:p>
          <w:p w14:paraId="37DB2B52" w14:textId="77777777" w:rsidR="00D07DB5" w:rsidRDefault="00F96FF7">
            <w:pPr>
              <w:widowControl w:val="0"/>
              <w:spacing w:line="240" w:lineRule="auto"/>
              <w:ind w:right="300"/>
              <w:rPr>
                <w:rFonts w:ascii="Comfortaa" w:eastAsia="Comfortaa" w:hAnsi="Comfortaa" w:cs="Comfortaa"/>
                <w:b/>
                <w:color w:val="666666"/>
                <w:sz w:val="36"/>
                <w:szCs w:val="36"/>
              </w:rPr>
            </w:pPr>
            <w:r>
              <w:rPr>
                <w:rFonts w:ascii="Comfortaa" w:eastAsia="Comfortaa" w:hAnsi="Comfortaa" w:cs="Comfortaa"/>
                <w:b/>
                <w:color w:val="575558"/>
                <w:sz w:val="20"/>
                <w:szCs w:val="20"/>
              </w:rPr>
              <w:t xml:space="preserve">                                                                                                            </w:t>
            </w:r>
          </w:p>
        </w:tc>
        <w:tc>
          <w:tcPr>
            <w:tcW w:w="5917" w:type="dxa"/>
            <w:tcBorders>
              <w:top w:val="nil"/>
              <w:left w:val="nil"/>
              <w:bottom w:val="nil"/>
              <w:right w:val="nil"/>
            </w:tcBorders>
            <w:tcMar>
              <w:top w:w="100" w:type="dxa"/>
              <w:left w:w="100" w:type="dxa"/>
              <w:bottom w:w="100" w:type="dxa"/>
              <w:right w:w="100" w:type="dxa"/>
            </w:tcMar>
          </w:tcPr>
          <w:p w14:paraId="6E19BE21" w14:textId="77777777" w:rsidR="00D07DB5" w:rsidRDefault="00D07DB5">
            <w:pPr>
              <w:widowControl w:val="0"/>
              <w:spacing w:line="240" w:lineRule="auto"/>
              <w:ind w:left="360" w:right="315"/>
              <w:jc w:val="right"/>
              <w:rPr>
                <w:rFonts w:ascii="Comfortaa" w:eastAsia="Comfortaa" w:hAnsi="Comfortaa" w:cs="Comfortaa"/>
                <w:b/>
                <w:sz w:val="20"/>
                <w:szCs w:val="20"/>
              </w:rPr>
            </w:pPr>
          </w:p>
        </w:tc>
      </w:tr>
    </w:tbl>
    <w:p w14:paraId="4F5D68FE" w14:textId="12078BF8" w:rsidR="00D07DB5" w:rsidRDefault="00D07DB5">
      <w:pPr>
        <w:rPr>
          <w:rFonts w:ascii="Comfortaa" w:eastAsia="Comfortaa" w:hAnsi="Comfortaa" w:cs="Comfortaa"/>
          <w:b/>
          <w:color w:val="666666"/>
          <w:sz w:val="36"/>
          <w:szCs w:val="36"/>
        </w:rPr>
      </w:pPr>
    </w:p>
    <w:sectPr w:rsidR="00D07DB5">
      <w:pgSz w:w="12240" w:h="15840"/>
      <w:pgMar w:top="0" w:right="0" w:bottom="0" w:left="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alter Turncoat">
    <w:altName w:val="Calibri"/>
    <w:charset w:val="00"/>
    <w:family w:val="auto"/>
    <w:pitch w:val="default"/>
  </w:font>
  <w:font w:name="Indie Flower">
    <w:altName w:val="Calibri"/>
    <w:charset w:val="00"/>
    <w:family w:val="auto"/>
    <w:pitch w:val="default"/>
  </w:font>
  <w:font w:name="Comfortaa">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3403B"/>
    <w:multiLevelType w:val="hybridMultilevel"/>
    <w:tmpl w:val="A0B4C1AA"/>
    <w:lvl w:ilvl="0" w:tplc="1674A6CE">
      <w:start w:val="1"/>
      <w:numFmt w:val="decimal"/>
      <w:lvlText w:val="(%1)"/>
      <w:lvlJc w:val="left"/>
      <w:pPr>
        <w:ind w:left="1212" w:hanging="72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1" w15:restartNumberingAfterBreak="0">
    <w:nsid w:val="07B4449B"/>
    <w:multiLevelType w:val="hybridMultilevel"/>
    <w:tmpl w:val="4CAE36A4"/>
    <w:lvl w:ilvl="0" w:tplc="327AB7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B3F34"/>
    <w:multiLevelType w:val="hybridMultilevel"/>
    <w:tmpl w:val="C0005082"/>
    <w:lvl w:ilvl="0" w:tplc="52F28C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F968D6"/>
    <w:multiLevelType w:val="hybridMultilevel"/>
    <w:tmpl w:val="C818EAFC"/>
    <w:lvl w:ilvl="0" w:tplc="A320B322">
      <w:numFmt w:val="bullet"/>
      <w:lvlText w:val=""/>
      <w:lvlJc w:val="left"/>
      <w:pPr>
        <w:ind w:left="720" w:hanging="360"/>
      </w:pPr>
      <w:rPr>
        <w:rFonts w:ascii="Wingdings" w:eastAsia="Arial"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622131"/>
    <w:multiLevelType w:val="hybridMultilevel"/>
    <w:tmpl w:val="2AC07FF2"/>
    <w:lvl w:ilvl="0" w:tplc="922E71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EA44D3"/>
    <w:multiLevelType w:val="hybridMultilevel"/>
    <w:tmpl w:val="7952D9FA"/>
    <w:lvl w:ilvl="0" w:tplc="EE502898">
      <w:start w:val="7"/>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584A97"/>
    <w:multiLevelType w:val="hybridMultilevel"/>
    <w:tmpl w:val="A6A81034"/>
    <w:lvl w:ilvl="0" w:tplc="AD44A5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E050BE"/>
    <w:multiLevelType w:val="hybridMultilevel"/>
    <w:tmpl w:val="C568D444"/>
    <w:lvl w:ilvl="0" w:tplc="1BB2F23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1"/>
  </w:num>
  <w:num w:numId="5">
    <w:abstractNumId w:val="0"/>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DB5"/>
    <w:rsid w:val="00004514"/>
    <w:rsid w:val="00004763"/>
    <w:rsid w:val="00010A67"/>
    <w:rsid w:val="00041431"/>
    <w:rsid w:val="00051236"/>
    <w:rsid w:val="000712E2"/>
    <w:rsid w:val="0008232A"/>
    <w:rsid w:val="000C2D93"/>
    <w:rsid w:val="000D4128"/>
    <w:rsid w:val="000E4570"/>
    <w:rsid w:val="00105789"/>
    <w:rsid w:val="001249CC"/>
    <w:rsid w:val="001451C7"/>
    <w:rsid w:val="00194483"/>
    <w:rsid w:val="001A7178"/>
    <w:rsid w:val="001D1462"/>
    <w:rsid w:val="00200DBB"/>
    <w:rsid w:val="0020101F"/>
    <w:rsid w:val="00251D0C"/>
    <w:rsid w:val="002531B9"/>
    <w:rsid w:val="00266664"/>
    <w:rsid w:val="002B0F5A"/>
    <w:rsid w:val="002C13FB"/>
    <w:rsid w:val="002C1BE6"/>
    <w:rsid w:val="002C2182"/>
    <w:rsid w:val="002C6125"/>
    <w:rsid w:val="00322C01"/>
    <w:rsid w:val="003D0B23"/>
    <w:rsid w:val="003F7AA8"/>
    <w:rsid w:val="00405C6D"/>
    <w:rsid w:val="0042118A"/>
    <w:rsid w:val="004225E9"/>
    <w:rsid w:val="00444174"/>
    <w:rsid w:val="00463F8B"/>
    <w:rsid w:val="004941CF"/>
    <w:rsid w:val="0049780E"/>
    <w:rsid w:val="004A0A0C"/>
    <w:rsid w:val="004A4351"/>
    <w:rsid w:val="004D2B48"/>
    <w:rsid w:val="005203A5"/>
    <w:rsid w:val="0052648F"/>
    <w:rsid w:val="005D5C28"/>
    <w:rsid w:val="005D7FA9"/>
    <w:rsid w:val="00610648"/>
    <w:rsid w:val="0062316F"/>
    <w:rsid w:val="00634524"/>
    <w:rsid w:val="00640B67"/>
    <w:rsid w:val="00646CEF"/>
    <w:rsid w:val="00647DA6"/>
    <w:rsid w:val="006743E7"/>
    <w:rsid w:val="006A0136"/>
    <w:rsid w:val="006C4836"/>
    <w:rsid w:val="006E7E1B"/>
    <w:rsid w:val="006F1E87"/>
    <w:rsid w:val="006F2A9F"/>
    <w:rsid w:val="007143A4"/>
    <w:rsid w:val="00716DF9"/>
    <w:rsid w:val="00722D8E"/>
    <w:rsid w:val="00723228"/>
    <w:rsid w:val="007325D4"/>
    <w:rsid w:val="00750FC0"/>
    <w:rsid w:val="0076055D"/>
    <w:rsid w:val="0076326B"/>
    <w:rsid w:val="00763A8E"/>
    <w:rsid w:val="00780359"/>
    <w:rsid w:val="0079372A"/>
    <w:rsid w:val="007C65DA"/>
    <w:rsid w:val="007E4249"/>
    <w:rsid w:val="0080376F"/>
    <w:rsid w:val="00813638"/>
    <w:rsid w:val="00880067"/>
    <w:rsid w:val="008856F7"/>
    <w:rsid w:val="008D3D48"/>
    <w:rsid w:val="008D412E"/>
    <w:rsid w:val="008E036F"/>
    <w:rsid w:val="008F6E80"/>
    <w:rsid w:val="009160F2"/>
    <w:rsid w:val="00927B64"/>
    <w:rsid w:val="009329A0"/>
    <w:rsid w:val="00953764"/>
    <w:rsid w:val="00965BBA"/>
    <w:rsid w:val="00990C4A"/>
    <w:rsid w:val="009A2D62"/>
    <w:rsid w:val="009D5934"/>
    <w:rsid w:val="009F4483"/>
    <w:rsid w:val="009F505A"/>
    <w:rsid w:val="00A31763"/>
    <w:rsid w:val="00A361EC"/>
    <w:rsid w:val="00A74435"/>
    <w:rsid w:val="00A90614"/>
    <w:rsid w:val="00AF57AB"/>
    <w:rsid w:val="00B004AF"/>
    <w:rsid w:val="00B05964"/>
    <w:rsid w:val="00B1452E"/>
    <w:rsid w:val="00B27E6F"/>
    <w:rsid w:val="00B3126D"/>
    <w:rsid w:val="00B55D16"/>
    <w:rsid w:val="00B71571"/>
    <w:rsid w:val="00B769A5"/>
    <w:rsid w:val="00BA2F1F"/>
    <w:rsid w:val="00BF4975"/>
    <w:rsid w:val="00C013D2"/>
    <w:rsid w:val="00C224BD"/>
    <w:rsid w:val="00C57E2C"/>
    <w:rsid w:val="00C6269E"/>
    <w:rsid w:val="00C729C7"/>
    <w:rsid w:val="00C77F4D"/>
    <w:rsid w:val="00C8092A"/>
    <w:rsid w:val="00C96FCE"/>
    <w:rsid w:val="00CA2E34"/>
    <w:rsid w:val="00CA5DDA"/>
    <w:rsid w:val="00CB1083"/>
    <w:rsid w:val="00CB42F2"/>
    <w:rsid w:val="00CC0E19"/>
    <w:rsid w:val="00CD1B65"/>
    <w:rsid w:val="00D00764"/>
    <w:rsid w:val="00D07DB5"/>
    <w:rsid w:val="00D2155B"/>
    <w:rsid w:val="00D263DF"/>
    <w:rsid w:val="00D325FE"/>
    <w:rsid w:val="00D53C41"/>
    <w:rsid w:val="00D60CEC"/>
    <w:rsid w:val="00DA6661"/>
    <w:rsid w:val="00DC1DB2"/>
    <w:rsid w:val="00DC4D02"/>
    <w:rsid w:val="00DE2244"/>
    <w:rsid w:val="00DF2135"/>
    <w:rsid w:val="00DF4F8A"/>
    <w:rsid w:val="00E02842"/>
    <w:rsid w:val="00E1748C"/>
    <w:rsid w:val="00E62E64"/>
    <w:rsid w:val="00E7149C"/>
    <w:rsid w:val="00EC253E"/>
    <w:rsid w:val="00EC27A0"/>
    <w:rsid w:val="00ED3986"/>
    <w:rsid w:val="00ED5253"/>
    <w:rsid w:val="00F0799B"/>
    <w:rsid w:val="00F11107"/>
    <w:rsid w:val="00F55FA2"/>
    <w:rsid w:val="00F96FF7"/>
    <w:rsid w:val="00FE1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27944"/>
  <w15:docId w15:val="{FA2C806E-81BF-42B8-9E01-F6CD0890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1D1462"/>
    <w:pPr>
      <w:spacing w:line="240" w:lineRule="auto"/>
    </w:pPr>
  </w:style>
  <w:style w:type="character" w:styleId="Hyperlink">
    <w:name w:val="Hyperlink"/>
    <w:basedOn w:val="DefaultParagraphFont"/>
    <w:uiPriority w:val="99"/>
    <w:unhideWhenUsed/>
    <w:rsid w:val="00A361EC"/>
    <w:rPr>
      <w:color w:val="0000FF" w:themeColor="hyperlink"/>
      <w:u w:val="single"/>
    </w:rPr>
  </w:style>
  <w:style w:type="character" w:styleId="UnresolvedMention">
    <w:name w:val="Unresolved Mention"/>
    <w:basedOn w:val="DefaultParagraphFont"/>
    <w:uiPriority w:val="99"/>
    <w:semiHidden/>
    <w:unhideWhenUsed/>
    <w:rsid w:val="00A36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143</Words>
  <Characters>817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Morgan</dc:creator>
  <cp:lastModifiedBy>Linda Morgan</cp:lastModifiedBy>
  <cp:revision>2</cp:revision>
  <dcterms:created xsi:type="dcterms:W3CDTF">2026-09-04T14:57:00Z</dcterms:created>
  <dcterms:modified xsi:type="dcterms:W3CDTF">2026-09-04T14:57:00Z</dcterms:modified>
</cp:coreProperties>
</file>